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9D1E" w14:textId="77777777" w:rsidR="00E66A29" w:rsidRPr="00E66A29" w:rsidRDefault="00E66A29">
      <w:pPr>
        <w:rPr>
          <w:b/>
          <w:sz w:val="32"/>
          <w:szCs w:val="32"/>
          <w:u w:val="single"/>
        </w:rPr>
      </w:pPr>
      <w:r>
        <w:rPr>
          <w:b/>
        </w:rPr>
        <w:t xml:space="preserve">                      </w:t>
      </w:r>
      <w:r w:rsidRPr="00E66A29">
        <w:rPr>
          <w:b/>
          <w:sz w:val="32"/>
          <w:szCs w:val="32"/>
          <w:u w:val="single"/>
        </w:rPr>
        <w:t>Rite of Election and the Call to Continuing Conversion</w:t>
      </w:r>
    </w:p>
    <w:p w14:paraId="612A5B84" w14:textId="70B6F6ED" w:rsidR="00E66A29" w:rsidRDefault="00E66A29">
      <w:pPr>
        <w:rPr>
          <w:b/>
          <w:sz w:val="32"/>
          <w:szCs w:val="32"/>
        </w:rPr>
      </w:pPr>
      <w:r w:rsidRPr="00E66A29">
        <w:rPr>
          <w:b/>
          <w:sz w:val="32"/>
          <w:szCs w:val="32"/>
        </w:rPr>
        <w:t xml:space="preserve">                            Dioceses of Kansas City-St. Joseph 20</w:t>
      </w:r>
      <w:r w:rsidR="0050104D">
        <w:rPr>
          <w:b/>
          <w:sz w:val="32"/>
          <w:szCs w:val="32"/>
        </w:rPr>
        <w:t>2</w:t>
      </w:r>
      <w:r w:rsidR="0077463E">
        <w:rPr>
          <w:b/>
          <w:sz w:val="32"/>
          <w:szCs w:val="32"/>
        </w:rPr>
        <w:t>2</w:t>
      </w:r>
    </w:p>
    <w:p w14:paraId="3105CC11" w14:textId="77777777" w:rsidR="00E66A29" w:rsidRDefault="00E66A29">
      <w:pPr>
        <w:rPr>
          <w:b/>
          <w:sz w:val="28"/>
          <w:szCs w:val="28"/>
        </w:rPr>
      </w:pPr>
      <w:r w:rsidRPr="00E66A29">
        <w:rPr>
          <w:b/>
          <w:sz w:val="28"/>
          <w:szCs w:val="28"/>
        </w:rPr>
        <w:t>Preparations</w:t>
      </w:r>
    </w:p>
    <w:p w14:paraId="46727E58" w14:textId="356E85BB" w:rsidR="00997F30" w:rsidRDefault="00633030">
      <w:pPr>
        <w:rPr>
          <w:sz w:val="24"/>
          <w:szCs w:val="24"/>
        </w:rPr>
      </w:pPr>
      <w:r>
        <w:rPr>
          <w:sz w:val="24"/>
          <w:szCs w:val="24"/>
        </w:rPr>
        <w:t>Please p</w:t>
      </w:r>
      <w:r w:rsidR="00E66A29">
        <w:rPr>
          <w:sz w:val="24"/>
          <w:szCs w:val="24"/>
        </w:rPr>
        <w:t>repare</w:t>
      </w:r>
      <w:r w:rsidR="00C71475">
        <w:rPr>
          <w:sz w:val="24"/>
          <w:szCs w:val="24"/>
        </w:rPr>
        <w:t xml:space="preserve"> your </w:t>
      </w:r>
      <w:r w:rsidR="00C71475" w:rsidRPr="0042299D">
        <w:rPr>
          <w:b/>
          <w:bCs/>
          <w:sz w:val="24"/>
          <w:szCs w:val="24"/>
        </w:rPr>
        <w:t>parish</w:t>
      </w:r>
      <w:r w:rsidR="00E66A29" w:rsidRPr="0042299D">
        <w:rPr>
          <w:b/>
          <w:bCs/>
          <w:sz w:val="24"/>
          <w:szCs w:val="24"/>
        </w:rPr>
        <w:t xml:space="preserve"> name tags for all catechumens, candidates, RCIA directors and team members </w:t>
      </w:r>
      <w:r w:rsidR="00E66A29">
        <w:rPr>
          <w:sz w:val="24"/>
          <w:szCs w:val="24"/>
        </w:rPr>
        <w:t>who will be in the procession.</w:t>
      </w:r>
      <w:r w:rsidR="00997F30">
        <w:rPr>
          <w:sz w:val="24"/>
          <w:szCs w:val="24"/>
        </w:rPr>
        <w:t xml:space="preserve"> Number the name tags so candidates and catechumens can line themselves up properly for the procession. (This is especially helpful for large group.)</w:t>
      </w:r>
    </w:p>
    <w:p w14:paraId="3165CB77" w14:textId="4D629C73" w:rsidR="00997F30" w:rsidRDefault="00997F30">
      <w:pPr>
        <w:rPr>
          <w:sz w:val="24"/>
          <w:szCs w:val="24"/>
        </w:rPr>
      </w:pPr>
      <w:r>
        <w:rPr>
          <w:sz w:val="24"/>
          <w:szCs w:val="24"/>
        </w:rPr>
        <w:t>Bring two copies of the names of the</w:t>
      </w:r>
      <w:r w:rsidR="00DA465D">
        <w:rPr>
          <w:sz w:val="24"/>
          <w:szCs w:val="24"/>
        </w:rPr>
        <w:t xml:space="preserve"> </w:t>
      </w:r>
      <w:r>
        <w:rPr>
          <w:sz w:val="24"/>
          <w:szCs w:val="24"/>
        </w:rPr>
        <w:t>catechumens</w:t>
      </w:r>
      <w:r w:rsidR="004C1EDC">
        <w:rPr>
          <w:sz w:val="24"/>
          <w:szCs w:val="24"/>
        </w:rPr>
        <w:t xml:space="preserve"> and </w:t>
      </w:r>
      <w:r w:rsidR="00DA465D">
        <w:rPr>
          <w:sz w:val="24"/>
          <w:szCs w:val="24"/>
        </w:rPr>
        <w:t>candidates</w:t>
      </w:r>
      <w:r>
        <w:rPr>
          <w:sz w:val="24"/>
          <w:szCs w:val="24"/>
        </w:rPr>
        <w:t xml:space="preserve"> printed on </w:t>
      </w:r>
      <w:r w:rsidR="005B1D97">
        <w:rPr>
          <w:sz w:val="24"/>
          <w:szCs w:val="24"/>
        </w:rPr>
        <w:t>two</w:t>
      </w:r>
      <w:r>
        <w:rPr>
          <w:sz w:val="24"/>
          <w:szCs w:val="24"/>
        </w:rPr>
        <w:t xml:space="preserve"> full-size sheet</w:t>
      </w:r>
      <w:r w:rsidR="00B13AEB">
        <w:rPr>
          <w:sz w:val="24"/>
          <w:szCs w:val="24"/>
        </w:rPr>
        <w:t xml:space="preserve">s </w:t>
      </w:r>
      <w:r>
        <w:rPr>
          <w:sz w:val="24"/>
          <w:szCs w:val="24"/>
        </w:rPr>
        <w:t>of paper in the order in which they are in procession.</w:t>
      </w:r>
      <w:r w:rsidR="0009422E">
        <w:rPr>
          <w:sz w:val="24"/>
          <w:szCs w:val="24"/>
        </w:rPr>
        <w:t xml:space="preserve"> </w:t>
      </w:r>
    </w:p>
    <w:p w14:paraId="293B5160" w14:textId="77777777" w:rsidR="00997F30" w:rsidRDefault="00997F30">
      <w:pPr>
        <w:rPr>
          <w:b/>
          <w:sz w:val="28"/>
          <w:szCs w:val="28"/>
        </w:rPr>
      </w:pPr>
      <w:r>
        <w:rPr>
          <w:b/>
          <w:sz w:val="28"/>
          <w:szCs w:val="28"/>
        </w:rPr>
        <w:t>Arrival</w:t>
      </w:r>
    </w:p>
    <w:p w14:paraId="63AD8BBE" w14:textId="60E7FD3D" w:rsidR="0065479B" w:rsidRPr="009E5129" w:rsidRDefault="00B13130" w:rsidP="0065479B">
      <w:pPr>
        <w:rPr>
          <w:b/>
          <w:bCs/>
          <w:sz w:val="24"/>
          <w:szCs w:val="24"/>
        </w:rPr>
      </w:pPr>
      <w:r>
        <w:rPr>
          <w:sz w:val="24"/>
          <w:szCs w:val="24"/>
        </w:rPr>
        <w:t xml:space="preserve">Give </w:t>
      </w:r>
      <w:r w:rsidR="007D6CAB">
        <w:rPr>
          <w:sz w:val="24"/>
          <w:szCs w:val="24"/>
        </w:rPr>
        <w:t>one</w:t>
      </w:r>
      <w:r w:rsidR="007B41F6">
        <w:rPr>
          <w:sz w:val="24"/>
          <w:szCs w:val="24"/>
        </w:rPr>
        <w:t xml:space="preserve"> cop</w:t>
      </w:r>
      <w:r w:rsidR="007D6CAB">
        <w:rPr>
          <w:sz w:val="24"/>
          <w:szCs w:val="24"/>
        </w:rPr>
        <w:t>y</w:t>
      </w:r>
      <w:r>
        <w:rPr>
          <w:sz w:val="24"/>
          <w:szCs w:val="24"/>
        </w:rPr>
        <w:t xml:space="preserve"> of the names to Lorie Sage</w:t>
      </w:r>
      <w:r w:rsidR="004705C9">
        <w:rPr>
          <w:sz w:val="24"/>
          <w:szCs w:val="24"/>
        </w:rPr>
        <w:t>-Coordinator who will be</w:t>
      </w:r>
      <w:r w:rsidR="0034441F">
        <w:rPr>
          <w:sz w:val="24"/>
          <w:szCs w:val="24"/>
        </w:rPr>
        <w:t xml:space="preserve"> at the registration table as you enter the Cathedral</w:t>
      </w:r>
      <w:r>
        <w:rPr>
          <w:sz w:val="24"/>
          <w:szCs w:val="24"/>
        </w:rPr>
        <w:t xml:space="preserve">. </w:t>
      </w:r>
      <w:r w:rsidR="001F7C65">
        <w:rPr>
          <w:sz w:val="24"/>
          <w:szCs w:val="24"/>
        </w:rPr>
        <w:t>The first copy will be for record keeping and t</w:t>
      </w:r>
      <w:r>
        <w:rPr>
          <w:sz w:val="24"/>
          <w:szCs w:val="24"/>
        </w:rPr>
        <w:t xml:space="preserve">he </w:t>
      </w:r>
      <w:r w:rsidRPr="009E5129">
        <w:rPr>
          <w:b/>
          <w:bCs/>
          <w:sz w:val="24"/>
          <w:szCs w:val="24"/>
        </w:rPr>
        <w:t xml:space="preserve">second copy </w:t>
      </w:r>
      <w:r w:rsidR="007B41F6" w:rsidRPr="009E5129">
        <w:rPr>
          <w:b/>
          <w:bCs/>
          <w:sz w:val="24"/>
          <w:szCs w:val="24"/>
        </w:rPr>
        <w:t xml:space="preserve">will be </w:t>
      </w:r>
      <w:r w:rsidR="007D6CAB" w:rsidRPr="009E5129">
        <w:rPr>
          <w:b/>
          <w:bCs/>
          <w:sz w:val="24"/>
          <w:szCs w:val="24"/>
        </w:rPr>
        <w:t>for yourself to read the names.</w:t>
      </w:r>
      <w:r w:rsidR="001F7C65" w:rsidRPr="009E5129">
        <w:rPr>
          <w:b/>
          <w:bCs/>
          <w:sz w:val="24"/>
          <w:szCs w:val="24"/>
        </w:rPr>
        <w:t xml:space="preserve"> </w:t>
      </w:r>
    </w:p>
    <w:p w14:paraId="13D6D6E3" w14:textId="7A265F4C" w:rsidR="00E727E7" w:rsidRDefault="00FC2541">
      <w:pPr>
        <w:rPr>
          <w:sz w:val="24"/>
          <w:szCs w:val="24"/>
        </w:rPr>
      </w:pPr>
      <w:r>
        <w:rPr>
          <w:sz w:val="24"/>
          <w:szCs w:val="24"/>
        </w:rPr>
        <w:t xml:space="preserve">There will be </w:t>
      </w:r>
      <w:r w:rsidR="009E5129">
        <w:rPr>
          <w:sz w:val="24"/>
          <w:szCs w:val="24"/>
        </w:rPr>
        <w:t>a</w:t>
      </w:r>
      <w:r>
        <w:rPr>
          <w:sz w:val="24"/>
          <w:szCs w:val="24"/>
        </w:rPr>
        <w:t xml:space="preserve"> shuttle running this year</w:t>
      </w:r>
      <w:r w:rsidR="001105E8">
        <w:rPr>
          <w:sz w:val="24"/>
          <w:szCs w:val="24"/>
        </w:rPr>
        <w:t xml:space="preserve"> from the Catholic Center to the Cathedral </w:t>
      </w:r>
      <w:r w:rsidR="007C31EF">
        <w:rPr>
          <w:sz w:val="24"/>
          <w:szCs w:val="24"/>
        </w:rPr>
        <w:t xml:space="preserve">of the Immaculate Conception </w:t>
      </w:r>
      <w:r w:rsidR="001105E8">
        <w:rPr>
          <w:sz w:val="24"/>
          <w:szCs w:val="24"/>
        </w:rPr>
        <w:t>and returning following the</w:t>
      </w:r>
      <w:r w:rsidR="00606061">
        <w:rPr>
          <w:sz w:val="24"/>
          <w:szCs w:val="24"/>
        </w:rPr>
        <w:t xml:space="preserve"> ceremony</w:t>
      </w:r>
      <w:r w:rsidR="00985EC0">
        <w:rPr>
          <w:sz w:val="24"/>
          <w:szCs w:val="24"/>
        </w:rPr>
        <w:t>.</w:t>
      </w:r>
      <w:r w:rsidR="00606061">
        <w:rPr>
          <w:sz w:val="24"/>
          <w:szCs w:val="24"/>
        </w:rPr>
        <w:t xml:space="preserve"> The shuttle will begin </w:t>
      </w:r>
      <w:r w:rsidR="007A6009">
        <w:rPr>
          <w:sz w:val="24"/>
          <w:szCs w:val="24"/>
        </w:rPr>
        <w:t xml:space="preserve">one hour from the </w:t>
      </w:r>
      <w:r w:rsidR="004B6C63">
        <w:rPr>
          <w:sz w:val="24"/>
          <w:szCs w:val="24"/>
        </w:rPr>
        <w:t xml:space="preserve">start of the ceremony 9am or 6pm. </w:t>
      </w:r>
      <w:r w:rsidR="00985EC0">
        <w:rPr>
          <w:sz w:val="24"/>
          <w:szCs w:val="24"/>
        </w:rPr>
        <w:t xml:space="preserve">Parking </w:t>
      </w:r>
      <w:r w:rsidR="006A7B40">
        <w:rPr>
          <w:sz w:val="24"/>
          <w:szCs w:val="24"/>
        </w:rPr>
        <w:t xml:space="preserve">space is available </w:t>
      </w:r>
      <w:r w:rsidR="00637259">
        <w:rPr>
          <w:sz w:val="24"/>
          <w:szCs w:val="24"/>
        </w:rPr>
        <w:t>at the Cathedral o</w:t>
      </w:r>
      <w:r w:rsidR="00F50F5C">
        <w:rPr>
          <w:sz w:val="24"/>
          <w:szCs w:val="24"/>
        </w:rPr>
        <w:t>r</w:t>
      </w:r>
      <w:r w:rsidR="00637259">
        <w:rPr>
          <w:sz w:val="24"/>
          <w:szCs w:val="24"/>
        </w:rPr>
        <w:t xml:space="preserve"> the side streets leading to the Cathedral</w:t>
      </w:r>
      <w:r w:rsidR="009E5129">
        <w:rPr>
          <w:sz w:val="24"/>
          <w:szCs w:val="24"/>
        </w:rPr>
        <w:t xml:space="preserve"> if preferred.</w:t>
      </w:r>
    </w:p>
    <w:p w14:paraId="33FE744B" w14:textId="2A79EE47" w:rsidR="0065479B" w:rsidRDefault="0065479B">
      <w:pPr>
        <w:rPr>
          <w:sz w:val="24"/>
          <w:szCs w:val="24"/>
        </w:rPr>
      </w:pPr>
      <w:r>
        <w:rPr>
          <w:sz w:val="24"/>
          <w:szCs w:val="24"/>
        </w:rPr>
        <w:t xml:space="preserve">As your group arrives, an usher will direct </w:t>
      </w:r>
      <w:r w:rsidR="007D6CAB">
        <w:rPr>
          <w:sz w:val="24"/>
          <w:szCs w:val="24"/>
        </w:rPr>
        <w:t>all</w:t>
      </w:r>
      <w:r>
        <w:rPr>
          <w:sz w:val="24"/>
          <w:szCs w:val="24"/>
        </w:rPr>
        <w:t xml:space="preserve"> to the pews reserved for your parish. Pews will be marked with the parish name. The Office of Divine Worship will try to accommodate your request for seating space but occasionally there is an overflow and guests may not be able to sit with your group. You, or the person </w:t>
      </w:r>
      <w:r w:rsidR="004F3249">
        <w:rPr>
          <w:sz w:val="24"/>
          <w:szCs w:val="24"/>
        </w:rPr>
        <w:t>leading the group forward</w:t>
      </w:r>
      <w:r>
        <w:rPr>
          <w:sz w:val="24"/>
          <w:szCs w:val="24"/>
        </w:rPr>
        <w:t xml:space="preserve">, are asked to sit on the side </w:t>
      </w:r>
      <w:r w:rsidR="00C340E0">
        <w:rPr>
          <w:sz w:val="24"/>
          <w:szCs w:val="24"/>
        </w:rPr>
        <w:t>aisle</w:t>
      </w:r>
      <w:r>
        <w:rPr>
          <w:sz w:val="24"/>
          <w:szCs w:val="24"/>
        </w:rPr>
        <w:t xml:space="preserve"> of th</w:t>
      </w:r>
      <w:r w:rsidR="0029175E">
        <w:rPr>
          <w:sz w:val="24"/>
          <w:szCs w:val="24"/>
        </w:rPr>
        <w:t>e last pew</w:t>
      </w:r>
      <w:r>
        <w:rPr>
          <w:sz w:val="24"/>
          <w:szCs w:val="24"/>
        </w:rPr>
        <w:t xml:space="preserve"> assigned to your parish</w:t>
      </w:r>
      <w:r w:rsidR="007D6CAB">
        <w:rPr>
          <w:sz w:val="24"/>
          <w:szCs w:val="24"/>
        </w:rPr>
        <w:t xml:space="preserve"> as the group will exit from the side aisle for procession.</w:t>
      </w:r>
    </w:p>
    <w:p w14:paraId="43C03311" w14:textId="77777777" w:rsidR="0065479B" w:rsidRPr="0065479B" w:rsidRDefault="0065479B">
      <w:pPr>
        <w:rPr>
          <w:b/>
          <w:sz w:val="28"/>
          <w:szCs w:val="28"/>
        </w:rPr>
      </w:pPr>
      <w:r w:rsidRPr="0065479B">
        <w:rPr>
          <w:b/>
          <w:sz w:val="28"/>
          <w:szCs w:val="28"/>
        </w:rPr>
        <w:t>During the Rite</w:t>
      </w:r>
    </w:p>
    <w:p w14:paraId="3F73FA81" w14:textId="0657EFF4" w:rsidR="0065479B" w:rsidRDefault="0065479B">
      <w:pPr>
        <w:rPr>
          <w:sz w:val="24"/>
          <w:szCs w:val="24"/>
        </w:rPr>
      </w:pPr>
      <w:r>
        <w:rPr>
          <w:sz w:val="24"/>
          <w:szCs w:val="24"/>
        </w:rPr>
        <w:t xml:space="preserve">The ceremony begins with the Liturgy of the Word, including the </w:t>
      </w:r>
      <w:r w:rsidR="0026140E">
        <w:rPr>
          <w:sz w:val="24"/>
          <w:szCs w:val="24"/>
        </w:rPr>
        <w:t>bishop’s</w:t>
      </w:r>
      <w:r>
        <w:rPr>
          <w:sz w:val="24"/>
          <w:szCs w:val="24"/>
        </w:rPr>
        <w:t xml:space="preserve"> homily. After the homily, the Catechumens and their godparents are questioned and respond in unison, following the printed program. After this, the Candidates for Full Communion and their sponsors are questioned and respond in unison, as directed in the printed program. The procession </w:t>
      </w:r>
      <w:r w:rsidR="005B67B4">
        <w:rPr>
          <w:sz w:val="24"/>
          <w:szCs w:val="24"/>
        </w:rPr>
        <w:t>follows. Ushers will direct the procession of the catechumens and candidates (</w:t>
      </w:r>
      <w:r w:rsidR="005B67B4" w:rsidRPr="000F3E2C">
        <w:rPr>
          <w:b/>
          <w:bCs/>
          <w:sz w:val="24"/>
          <w:szCs w:val="24"/>
        </w:rPr>
        <w:t>not sponsors</w:t>
      </w:r>
      <w:r w:rsidR="005B67B4">
        <w:rPr>
          <w:sz w:val="24"/>
          <w:szCs w:val="24"/>
        </w:rPr>
        <w:t xml:space="preserve">) </w:t>
      </w:r>
      <w:r w:rsidR="0026140E">
        <w:rPr>
          <w:sz w:val="24"/>
          <w:szCs w:val="24"/>
        </w:rPr>
        <w:t>from the side aisles</w:t>
      </w:r>
      <w:r w:rsidR="005B67B4">
        <w:rPr>
          <w:sz w:val="24"/>
          <w:szCs w:val="24"/>
        </w:rPr>
        <w:t xml:space="preserve"> to the back of the cathedral and up the center aisle. You, or </w:t>
      </w:r>
      <w:r w:rsidR="00E42033">
        <w:rPr>
          <w:sz w:val="24"/>
          <w:szCs w:val="24"/>
        </w:rPr>
        <w:t>parish representative</w:t>
      </w:r>
      <w:r w:rsidR="005B67B4">
        <w:rPr>
          <w:sz w:val="24"/>
          <w:szCs w:val="24"/>
        </w:rPr>
        <w:t xml:space="preserve"> will lead the group. Simply follow the direction of the ushers and procession coordinator. They will let you know whe</w:t>
      </w:r>
      <w:r w:rsidR="00D4050C">
        <w:rPr>
          <w:sz w:val="24"/>
          <w:szCs w:val="24"/>
        </w:rPr>
        <w:t>n</w:t>
      </w:r>
      <w:r w:rsidR="005B67B4">
        <w:rPr>
          <w:sz w:val="24"/>
          <w:szCs w:val="24"/>
        </w:rPr>
        <w:t xml:space="preserve"> to go</w:t>
      </w:r>
      <w:r w:rsidR="00D4050C">
        <w:rPr>
          <w:sz w:val="24"/>
          <w:szCs w:val="24"/>
        </w:rPr>
        <w:t>.</w:t>
      </w:r>
    </w:p>
    <w:p w14:paraId="7ABE8B78" w14:textId="77777777" w:rsidR="00F37764" w:rsidRDefault="00F37764">
      <w:pPr>
        <w:rPr>
          <w:sz w:val="24"/>
          <w:szCs w:val="24"/>
        </w:rPr>
      </w:pPr>
    </w:p>
    <w:p w14:paraId="3F024B17" w14:textId="2A4764D5" w:rsidR="00F37764" w:rsidRDefault="004F684E" w:rsidP="004F684E">
      <w:pPr>
        <w:rPr>
          <w:sz w:val="24"/>
          <w:szCs w:val="24"/>
        </w:rPr>
      </w:pPr>
      <w:r>
        <w:rPr>
          <w:sz w:val="24"/>
          <w:szCs w:val="24"/>
        </w:rPr>
        <w:lastRenderedPageBreak/>
        <w:t xml:space="preserve">Candidates will enter the sanctuary and proceed to meet Bishop Johnston, if there is a candidate who cannot physically get up into the sanctuary, they may proceed around the right side of the sanctuary and along the back until they get to the </w:t>
      </w:r>
      <w:r w:rsidR="0026140E">
        <w:rPr>
          <w:sz w:val="24"/>
          <w:szCs w:val="24"/>
        </w:rPr>
        <w:t>bishop</w:t>
      </w:r>
      <w:r>
        <w:rPr>
          <w:sz w:val="24"/>
          <w:szCs w:val="24"/>
        </w:rPr>
        <w:t xml:space="preserve">. An usher or server will notify the </w:t>
      </w:r>
      <w:r w:rsidR="0026140E">
        <w:rPr>
          <w:sz w:val="24"/>
          <w:szCs w:val="24"/>
        </w:rPr>
        <w:t>bishop</w:t>
      </w:r>
      <w:r>
        <w:rPr>
          <w:sz w:val="24"/>
          <w:szCs w:val="24"/>
        </w:rPr>
        <w:t>, and he will come down to greet them.</w:t>
      </w:r>
    </w:p>
    <w:p w14:paraId="780C03ED" w14:textId="7881EFAC" w:rsidR="004F684E" w:rsidRDefault="007D6CAB" w:rsidP="004F684E">
      <w:pPr>
        <w:rPr>
          <w:sz w:val="24"/>
          <w:szCs w:val="24"/>
        </w:rPr>
      </w:pPr>
      <w:r>
        <w:rPr>
          <w:sz w:val="24"/>
          <w:szCs w:val="24"/>
        </w:rPr>
        <w:t xml:space="preserve">Catechumens will lead first </w:t>
      </w:r>
      <w:r w:rsidR="004F684E">
        <w:rPr>
          <w:sz w:val="24"/>
          <w:szCs w:val="24"/>
        </w:rPr>
        <w:t>into the</w:t>
      </w:r>
      <w:r>
        <w:rPr>
          <w:sz w:val="24"/>
          <w:szCs w:val="24"/>
        </w:rPr>
        <w:t xml:space="preserve"> sa</w:t>
      </w:r>
      <w:r w:rsidR="00C65C79">
        <w:rPr>
          <w:sz w:val="24"/>
          <w:szCs w:val="24"/>
        </w:rPr>
        <w:t>nctuary</w:t>
      </w:r>
      <w:r>
        <w:rPr>
          <w:sz w:val="24"/>
          <w:szCs w:val="24"/>
        </w:rPr>
        <w:t>, stopping</w:t>
      </w:r>
      <w:r w:rsidR="004F684E">
        <w:rPr>
          <w:sz w:val="24"/>
          <w:szCs w:val="24"/>
        </w:rPr>
        <w:t xml:space="preserve"> to sign the Book of the Elect</w:t>
      </w:r>
      <w:r w:rsidR="00162338">
        <w:rPr>
          <w:sz w:val="24"/>
          <w:szCs w:val="24"/>
        </w:rPr>
        <w:t xml:space="preserve">, as their names </w:t>
      </w:r>
      <w:r w:rsidR="005C3323">
        <w:rPr>
          <w:sz w:val="24"/>
          <w:szCs w:val="24"/>
        </w:rPr>
        <w:t xml:space="preserve">are read. </w:t>
      </w:r>
      <w:r>
        <w:rPr>
          <w:sz w:val="24"/>
          <w:szCs w:val="24"/>
        </w:rPr>
        <w:t>The Candidates will go directly to greet Bishop Johnston as their names are read.</w:t>
      </w:r>
    </w:p>
    <w:p w14:paraId="7FFF9AEC" w14:textId="77777777" w:rsidR="00C65C79" w:rsidRDefault="00C65C79" w:rsidP="004F684E">
      <w:pPr>
        <w:rPr>
          <w:sz w:val="24"/>
          <w:szCs w:val="24"/>
        </w:rPr>
      </w:pPr>
      <w:r>
        <w:rPr>
          <w:sz w:val="24"/>
          <w:szCs w:val="24"/>
        </w:rPr>
        <w:t>After all the names have been read and all have returned to their places, The Elect (and their godparents) will be asked to stand and be recognized. Their response will be “Thanks be to God” as directed in the program.</w:t>
      </w:r>
    </w:p>
    <w:p w14:paraId="0BE74B72" w14:textId="77777777" w:rsidR="00C65C79" w:rsidRDefault="00C65C79" w:rsidP="004F684E">
      <w:pPr>
        <w:rPr>
          <w:sz w:val="24"/>
          <w:szCs w:val="24"/>
        </w:rPr>
      </w:pPr>
      <w:r>
        <w:rPr>
          <w:sz w:val="24"/>
          <w:szCs w:val="24"/>
        </w:rPr>
        <w:t>Then the Candidates (and sponsors) will be asked to stand and respond, “Thanks be to God” as directed in the program. Intercessions for the Elect and Candidates will be prayed, followed by the final blessing and dismissal.</w:t>
      </w:r>
    </w:p>
    <w:p w14:paraId="434603B2" w14:textId="77777777" w:rsidR="00C65C79" w:rsidRDefault="00C65C79" w:rsidP="004F684E">
      <w:pPr>
        <w:rPr>
          <w:sz w:val="24"/>
          <w:szCs w:val="24"/>
        </w:rPr>
      </w:pPr>
    </w:p>
    <w:p w14:paraId="70088EBD" w14:textId="77777777" w:rsidR="00C65C79" w:rsidRDefault="00C65C79" w:rsidP="004F684E">
      <w:pPr>
        <w:rPr>
          <w:sz w:val="24"/>
          <w:szCs w:val="24"/>
        </w:rPr>
      </w:pPr>
    </w:p>
    <w:p w14:paraId="1358E904" w14:textId="77777777" w:rsidR="00C65C79" w:rsidRDefault="00C65C79" w:rsidP="004F684E">
      <w:pPr>
        <w:rPr>
          <w:sz w:val="24"/>
          <w:szCs w:val="24"/>
        </w:rPr>
      </w:pPr>
      <w:r>
        <w:rPr>
          <w:sz w:val="24"/>
          <w:szCs w:val="24"/>
        </w:rPr>
        <w:t>Sincerely,</w:t>
      </w:r>
    </w:p>
    <w:p w14:paraId="54EFF7C6" w14:textId="77777777" w:rsidR="00C65C79" w:rsidRDefault="00C65C79" w:rsidP="004F684E">
      <w:pPr>
        <w:rPr>
          <w:sz w:val="24"/>
          <w:szCs w:val="24"/>
        </w:rPr>
      </w:pPr>
      <w:r>
        <w:rPr>
          <w:sz w:val="24"/>
          <w:szCs w:val="24"/>
        </w:rPr>
        <w:t>Lorie Sage</w:t>
      </w:r>
    </w:p>
    <w:p w14:paraId="15013F0C" w14:textId="77777777" w:rsidR="00C65C79" w:rsidRDefault="00C65C79" w:rsidP="004F684E">
      <w:pPr>
        <w:rPr>
          <w:sz w:val="24"/>
          <w:szCs w:val="24"/>
        </w:rPr>
      </w:pPr>
      <w:r>
        <w:rPr>
          <w:sz w:val="24"/>
          <w:szCs w:val="24"/>
        </w:rPr>
        <w:t>Office of Divine Worship</w:t>
      </w:r>
    </w:p>
    <w:p w14:paraId="6BDC7A36" w14:textId="77777777" w:rsidR="00C65C79" w:rsidRDefault="00C65C79" w:rsidP="004F684E">
      <w:pPr>
        <w:rPr>
          <w:sz w:val="24"/>
          <w:szCs w:val="24"/>
        </w:rPr>
      </w:pPr>
    </w:p>
    <w:p w14:paraId="04495511" w14:textId="0BE93EA3" w:rsidR="00C65C79" w:rsidRDefault="00C65C79" w:rsidP="004F684E">
      <w:pPr>
        <w:rPr>
          <w:sz w:val="24"/>
          <w:szCs w:val="24"/>
        </w:rPr>
      </w:pPr>
      <w:r>
        <w:rPr>
          <w:sz w:val="24"/>
          <w:szCs w:val="24"/>
        </w:rPr>
        <w:t>P.S. One final reminder, please arrive early enough for check-in, depending on your</w:t>
      </w:r>
      <w:r w:rsidR="002D23B0">
        <w:rPr>
          <w:sz w:val="24"/>
          <w:szCs w:val="24"/>
        </w:rPr>
        <w:t xml:space="preserve"> scheduled</w:t>
      </w:r>
      <w:r>
        <w:rPr>
          <w:sz w:val="24"/>
          <w:szCs w:val="24"/>
        </w:rPr>
        <w:t xml:space="preserve"> time, so that this liturgy may be full of grace and meaning for you and your community.</w:t>
      </w:r>
    </w:p>
    <w:p w14:paraId="0C5132F0" w14:textId="64D9E019" w:rsidR="00C65C79" w:rsidRDefault="00C65C79" w:rsidP="004F684E">
      <w:pPr>
        <w:rPr>
          <w:sz w:val="24"/>
          <w:szCs w:val="24"/>
        </w:rPr>
      </w:pPr>
    </w:p>
    <w:p w14:paraId="15770BCE" w14:textId="130CA6D2" w:rsidR="00E87899" w:rsidRDefault="00E87899" w:rsidP="004F684E">
      <w:pPr>
        <w:rPr>
          <w:sz w:val="24"/>
          <w:szCs w:val="24"/>
        </w:rPr>
      </w:pPr>
    </w:p>
    <w:p w14:paraId="6768769E" w14:textId="750EF6BC" w:rsidR="00E87899" w:rsidRPr="00E87899" w:rsidRDefault="00E87899" w:rsidP="004F684E">
      <w:pPr>
        <w:rPr>
          <w:b/>
          <w:bCs/>
          <w:sz w:val="24"/>
          <w:szCs w:val="24"/>
          <w:u w:val="single"/>
        </w:rPr>
      </w:pPr>
      <w:r w:rsidRPr="00E87899">
        <w:rPr>
          <w:b/>
          <w:bCs/>
          <w:sz w:val="24"/>
          <w:szCs w:val="24"/>
          <w:u w:val="single"/>
        </w:rPr>
        <w:t>Registration link and password</w:t>
      </w:r>
    </w:p>
    <w:p w14:paraId="221BD8C9" w14:textId="77777777" w:rsidR="004F684E" w:rsidRPr="004F684E" w:rsidRDefault="004F684E">
      <w:pPr>
        <w:rPr>
          <w:sz w:val="24"/>
          <w:szCs w:val="24"/>
        </w:rPr>
      </w:pPr>
    </w:p>
    <w:p w14:paraId="1C7FC113" w14:textId="77777777" w:rsidR="005A1C46" w:rsidRDefault="006502E3" w:rsidP="005A1C46">
      <w:hyperlink r:id="rId8" w:history="1">
        <w:r w:rsidR="005A1C46">
          <w:rPr>
            <w:rStyle w:val="Hyperlink"/>
          </w:rPr>
          <w:t>https://www.surveymonkey.com/r/2022Rite</w:t>
        </w:r>
      </w:hyperlink>
    </w:p>
    <w:p w14:paraId="6C1EBDE8" w14:textId="77777777" w:rsidR="005A1C46" w:rsidRDefault="005A1C46" w:rsidP="005A1C46"/>
    <w:p w14:paraId="72685C79" w14:textId="77777777" w:rsidR="005A1C46" w:rsidRDefault="005A1C46" w:rsidP="005A1C46">
      <w:r>
        <w:t>password ElectionRite2022</w:t>
      </w:r>
    </w:p>
    <w:p w14:paraId="28B07D14" w14:textId="77777777" w:rsidR="005A1C46" w:rsidRDefault="005A1C46" w:rsidP="005A1C46"/>
    <w:p w14:paraId="15BB2A21" w14:textId="111AC3F5" w:rsidR="005A1C46" w:rsidRDefault="005A1C46" w:rsidP="005A1C46">
      <w:r>
        <w:t xml:space="preserve">Submit </w:t>
      </w:r>
      <w:r w:rsidR="006E3256">
        <w:t>on or before</w:t>
      </w:r>
      <w:r>
        <w:t xml:space="preserve"> February </w:t>
      </w:r>
      <w:r w:rsidR="006502E3">
        <w:t>8</w:t>
      </w:r>
      <w:r>
        <w:t>, 2022</w:t>
      </w:r>
    </w:p>
    <w:p w14:paraId="484C00DD" w14:textId="77777777" w:rsidR="005A1C46" w:rsidRDefault="005A1C46" w:rsidP="005A1C46"/>
    <w:p w14:paraId="21586852" w14:textId="77777777" w:rsidR="005B67B4" w:rsidRPr="0065479B" w:rsidRDefault="005B67B4">
      <w:pPr>
        <w:rPr>
          <w:sz w:val="24"/>
          <w:szCs w:val="24"/>
        </w:rPr>
      </w:pPr>
    </w:p>
    <w:sectPr w:rsidR="005B67B4" w:rsidRPr="0065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4410"/>
    <w:multiLevelType w:val="hybridMultilevel"/>
    <w:tmpl w:val="AF3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29"/>
    <w:rsid w:val="00055519"/>
    <w:rsid w:val="00082463"/>
    <w:rsid w:val="0009422E"/>
    <w:rsid w:val="000A19DA"/>
    <w:rsid w:val="000C5ED3"/>
    <w:rsid w:val="000F3E2C"/>
    <w:rsid w:val="001105E8"/>
    <w:rsid w:val="00162338"/>
    <w:rsid w:val="001651AE"/>
    <w:rsid w:val="00166353"/>
    <w:rsid w:val="001D28A8"/>
    <w:rsid w:val="001E0B77"/>
    <w:rsid w:val="001F6267"/>
    <w:rsid w:val="001F7C65"/>
    <w:rsid w:val="0026140E"/>
    <w:rsid w:val="0029175E"/>
    <w:rsid w:val="002D23B0"/>
    <w:rsid w:val="002F05D3"/>
    <w:rsid w:val="00300384"/>
    <w:rsid w:val="00333AE1"/>
    <w:rsid w:val="0034441F"/>
    <w:rsid w:val="0036392D"/>
    <w:rsid w:val="003D3D50"/>
    <w:rsid w:val="00416559"/>
    <w:rsid w:val="0042299D"/>
    <w:rsid w:val="004705C9"/>
    <w:rsid w:val="004B6C63"/>
    <w:rsid w:val="004C1EDC"/>
    <w:rsid w:val="004F3249"/>
    <w:rsid w:val="004F684E"/>
    <w:rsid w:val="0050104D"/>
    <w:rsid w:val="00506539"/>
    <w:rsid w:val="005129ED"/>
    <w:rsid w:val="0054739D"/>
    <w:rsid w:val="005A1C46"/>
    <w:rsid w:val="005B1D97"/>
    <w:rsid w:val="005B486A"/>
    <w:rsid w:val="005B67B4"/>
    <w:rsid w:val="005C3323"/>
    <w:rsid w:val="00606061"/>
    <w:rsid w:val="00633030"/>
    <w:rsid w:val="00637259"/>
    <w:rsid w:val="006502E3"/>
    <w:rsid w:val="0065479B"/>
    <w:rsid w:val="006A7B40"/>
    <w:rsid w:val="006E3256"/>
    <w:rsid w:val="0070674B"/>
    <w:rsid w:val="00770E96"/>
    <w:rsid w:val="0077463E"/>
    <w:rsid w:val="007A6009"/>
    <w:rsid w:val="007B41F6"/>
    <w:rsid w:val="007C31EF"/>
    <w:rsid w:val="007D6CAB"/>
    <w:rsid w:val="0083330C"/>
    <w:rsid w:val="008E1A96"/>
    <w:rsid w:val="008E4F7C"/>
    <w:rsid w:val="00961898"/>
    <w:rsid w:val="00985EC0"/>
    <w:rsid w:val="00997F30"/>
    <w:rsid w:val="009D642B"/>
    <w:rsid w:val="009E5129"/>
    <w:rsid w:val="009E6EF5"/>
    <w:rsid w:val="00A803A9"/>
    <w:rsid w:val="00B13130"/>
    <w:rsid w:val="00B13AEB"/>
    <w:rsid w:val="00C3323E"/>
    <w:rsid w:val="00C340E0"/>
    <w:rsid w:val="00C65C79"/>
    <w:rsid w:val="00C71475"/>
    <w:rsid w:val="00C7703E"/>
    <w:rsid w:val="00CB5BE7"/>
    <w:rsid w:val="00CC5C16"/>
    <w:rsid w:val="00CD4508"/>
    <w:rsid w:val="00D4050C"/>
    <w:rsid w:val="00D867E4"/>
    <w:rsid w:val="00DA465D"/>
    <w:rsid w:val="00DC76DD"/>
    <w:rsid w:val="00DF55ED"/>
    <w:rsid w:val="00E17D0A"/>
    <w:rsid w:val="00E42033"/>
    <w:rsid w:val="00E66A29"/>
    <w:rsid w:val="00E727E7"/>
    <w:rsid w:val="00E87899"/>
    <w:rsid w:val="00F213BD"/>
    <w:rsid w:val="00F34A0F"/>
    <w:rsid w:val="00F37764"/>
    <w:rsid w:val="00F50F5C"/>
    <w:rsid w:val="00FB7CF8"/>
    <w:rsid w:val="00FC2541"/>
    <w:rsid w:val="00FC5E2A"/>
    <w:rsid w:val="00FE07F4"/>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6E13"/>
  <w15:chartTrackingRefBased/>
  <w15:docId w15:val="{80E24BAD-5D26-4DC2-B538-3159ADE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4E"/>
    <w:pPr>
      <w:ind w:left="720"/>
      <w:contextualSpacing/>
    </w:pPr>
  </w:style>
  <w:style w:type="character" w:styleId="Hyperlink">
    <w:name w:val="Hyperlink"/>
    <w:basedOn w:val="DefaultParagraphFont"/>
    <w:uiPriority w:val="99"/>
    <w:semiHidden/>
    <w:unhideWhenUsed/>
    <w:rsid w:val="005A1C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022Ri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E949A3CB8243B34E05569A41FB8E" ma:contentTypeVersion="13" ma:contentTypeDescription="Create a new document." ma:contentTypeScope="" ma:versionID="434d560e6a1a5fa562a5f57b825e26de">
  <xsd:schema xmlns:xsd="http://www.w3.org/2001/XMLSchema" xmlns:xs="http://www.w3.org/2001/XMLSchema" xmlns:p="http://schemas.microsoft.com/office/2006/metadata/properties" xmlns:ns3="3e6e613d-575d-40e2-990e-8c3ed50fbd7e" xmlns:ns4="b42ccc85-340c-4dcc-ab87-198584730503" targetNamespace="http://schemas.microsoft.com/office/2006/metadata/properties" ma:root="true" ma:fieldsID="4e2d720583f2d806694a62852e6a681e" ns3:_="" ns4:_="">
    <xsd:import namespace="3e6e613d-575d-40e2-990e-8c3ed50fbd7e"/>
    <xsd:import namespace="b42ccc85-340c-4dcc-ab87-198584730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e613d-575d-40e2-990e-8c3ed50fb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ccc85-340c-4dcc-ab87-1985847305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692A7-4436-4B72-A6ED-885E31C21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e613d-575d-40e2-990e-8c3ed50fbd7e"/>
    <ds:schemaRef ds:uri="b42ccc85-340c-4dcc-ab87-198584730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9A2FB-264F-4A76-9E4E-A0042B53CD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E990A-CFC2-404F-AA89-C56135679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Sage</dc:creator>
  <cp:keywords/>
  <dc:description/>
  <cp:lastModifiedBy>Lorie Sage</cp:lastModifiedBy>
  <cp:revision>2</cp:revision>
  <cp:lastPrinted>2019-02-06T17:07:00Z</cp:lastPrinted>
  <dcterms:created xsi:type="dcterms:W3CDTF">2021-11-15T16:50:00Z</dcterms:created>
  <dcterms:modified xsi:type="dcterms:W3CDTF">2021-11-15T16:50:00Z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0x0101002D9CE949A3CB8243B34E05569A41FB8E</vt:lpwstr>
  </property>
</Properties>
</file>